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CA" w:rsidRDefault="009A6CCA" w:rsidP="009A6CCA">
      <w:pPr>
        <w:spacing w:after="0" w:line="276" w:lineRule="auto"/>
        <w:jc w:val="center"/>
      </w:pPr>
      <w:r>
        <w:t>ADMINISTRATORS COUNCIL</w:t>
      </w:r>
    </w:p>
    <w:p w:rsidR="009A6CCA" w:rsidRDefault="00AB6DA3" w:rsidP="009A6CCA">
      <w:pPr>
        <w:spacing w:after="0" w:line="276" w:lineRule="auto"/>
        <w:jc w:val="center"/>
      </w:pPr>
      <w:r>
        <w:t>Meeting of Tues</w:t>
      </w:r>
      <w:r w:rsidR="00034107">
        <w:t xml:space="preserve">day, April </w:t>
      </w:r>
      <w:r>
        <w:t>7</w:t>
      </w:r>
      <w:r w:rsidR="009A6CCA">
        <w:t>, 2020</w:t>
      </w:r>
    </w:p>
    <w:p w:rsidR="009A6CCA" w:rsidRDefault="009A6CCA" w:rsidP="009A6CCA">
      <w:pPr>
        <w:spacing w:after="0" w:line="276" w:lineRule="auto"/>
      </w:pPr>
    </w:p>
    <w:p w:rsidR="008B24BD" w:rsidRDefault="009A6CCA" w:rsidP="0095003F">
      <w:pPr>
        <w:pStyle w:val="ListParagraph"/>
        <w:numPr>
          <w:ilvl w:val="0"/>
          <w:numId w:val="1"/>
        </w:numPr>
        <w:spacing w:after="0" w:line="276" w:lineRule="auto"/>
      </w:pPr>
      <w:r w:rsidRPr="00B11C18">
        <w:rPr>
          <w:u w:val="single"/>
        </w:rPr>
        <w:t>Attendance</w:t>
      </w:r>
      <w:r>
        <w:t xml:space="preserve">.  Chancellor </w:t>
      </w:r>
      <w:proofErr w:type="spellStart"/>
      <w:r>
        <w:t>Lui</w:t>
      </w:r>
      <w:proofErr w:type="spellEnd"/>
      <w:r>
        <w:t xml:space="preserve"> </w:t>
      </w:r>
      <w:proofErr w:type="spellStart"/>
      <w:r>
        <w:t>Hokoana</w:t>
      </w:r>
      <w:proofErr w:type="spellEnd"/>
      <w:r>
        <w:t xml:space="preserve"> convened the </w:t>
      </w:r>
      <w:r w:rsidR="00F64C1C">
        <w:t xml:space="preserve">special </w:t>
      </w:r>
      <w:r>
        <w:t>meeting of th</w:t>
      </w:r>
      <w:r w:rsidR="001006FF">
        <w:t>e</w:t>
      </w:r>
      <w:r w:rsidR="005831B3">
        <w:t xml:space="preserve"> Administrators Council at 11:30</w:t>
      </w:r>
      <w:r w:rsidR="001006FF">
        <w:t xml:space="preserve"> </w:t>
      </w:r>
      <w:r w:rsidR="005831B3">
        <w:t>a</w:t>
      </w:r>
      <w:r w:rsidR="001006FF">
        <w:t>.m.</w:t>
      </w:r>
      <w:r w:rsidR="00B576B1">
        <w:t>,</w:t>
      </w:r>
      <w:r w:rsidR="00390E09">
        <w:t xml:space="preserve"> via Zoom.  Participating in the video conference</w:t>
      </w:r>
      <w:r>
        <w:t xml:space="preserve"> were:  </w:t>
      </w:r>
      <w:proofErr w:type="spellStart"/>
      <w:r w:rsidR="00620868">
        <w:t>Kahele</w:t>
      </w:r>
      <w:proofErr w:type="spellEnd"/>
      <w:r w:rsidR="00620868">
        <w:t xml:space="preserve"> </w:t>
      </w:r>
      <w:proofErr w:type="spellStart"/>
      <w:r w:rsidR="00620868">
        <w:t>Dukelow</w:t>
      </w:r>
      <w:proofErr w:type="spellEnd"/>
      <w:r w:rsidR="00620868">
        <w:t xml:space="preserve">; </w:t>
      </w:r>
      <w:r w:rsidR="00FD3FA2">
        <w:t xml:space="preserve">T. Karen </w:t>
      </w:r>
      <w:proofErr w:type="spellStart"/>
      <w:r w:rsidR="00FD3FA2">
        <w:t>Hanada</w:t>
      </w:r>
      <w:proofErr w:type="spellEnd"/>
      <w:r w:rsidR="00FD3FA2">
        <w:t>;</w:t>
      </w:r>
      <w:r w:rsidR="00FD261D">
        <w:t xml:space="preserve"> </w:t>
      </w:r>
      <w:r w:rsidR="00FD3FA2">
        <w:t>Brian Moto; Laura Lees Nagle;</w:t>
      </w:r>
      <w:r w:rsidR="00B11C18">
        <w:t xml:space="preserve"> </w:t>
      </w:r>
      <w:r w:rsidR="00527AD9">
        <w:t xml:space="preserve">Vice Chancellor </w:t>
      </w:r>
      <w:r w:rsidR="00A00AA9">
        <w:t xml:space="preserve">Debra </w:t>
      </w:r>
      <w:proofErr w:type="spellStart"/>
      <w:r w:rsidR="00A00AA9">
        <w:t>Nakama</w:t>
      </w:r>
      <w:proofErr w:type="spellEnd"/>
      <w:r w:rsidR="00A00AA9">
        <w:t>;</w:t>
      </w:r>
      <w:r w:rsidR="00FD3FA2">
        <w:t xml:space="preserve"> </w:t>
      </w:r>
      <w:r w:rsidR="004F41C6">
        <w:t xml:space="preserve">Deanna Reece; </w:t>
      </w:r>
      <w:r w:rsidR="001006FF">
        <w:t xml:space="preserve">and </w:t>
      </w:r>
      <w:r w:rsidR="00620868">
        <w:t xml:space="preserve">Vice Chancellor David </w:t>
      </w:r>
      <w:proofErr w:type="spellStart"/>
      <w:r w:rsidR="00620868">
        <w:t>Tamanaha</w:t>
      </w:r>
      <w:proofErr w:type="spellEnd"/>
      <w:r w:rsidR="00A17DCD">
        <w:t>.</w:t>
      </w:r>
    </w:p>
    <w:p w:rsidR="00B648A7" w:rsidRDefault="00B648A7" w:rsidP="00B648A7">
      <w:pPr>
        <w:pStyle w:val="ListParagraph"/>
      </w:pPr>
    </w:p>
    <w:p w:rsidR="007A41BB" w:rsidRDefault="00B648A7" w:rsidP="007A41BB">
      <w:pPr>
        <w:pStyle w:val="ListParagraph"/>
        <w:numPr>
          <w:ilvl w:val="0"/>
          <w:numId w:val="1"/>
        </w:numPr>
        <w:spacing w:after="0" w:line="276" w:lineRule="auto"/>
      </w:pPr>
      <w:r w:rsidRPr="0055398A">
        <w:rPr>
          <w:u w:val="single"/>
        </w:rPr>
        <w:t>Coronavirus</w:t>
      </w:r>
      <w:r w:rsidR="0095003F">
        <w:t xml:space="preserve">.  </w:t>
      </w:r>
      <w:r w:rsidR="0055398A">
        <w:t>The Council discussed plans and respon</w:t>
      </w:r>
      <w:r w:rsidR="00D3234B">
        <w:t>ses relating to the coronavirus:</w:t>
      </w:r>
    </w:p>
    <w:p w:rsidR="007A41BB" w:rsidRDefault="007A41BB" w:rsidP="007A41BB">
      <w:pPr>
        <w:pStyle w:val="ListParagraph"/>
      </w:pPr>
    </w:p>
    <w:p w:rsidR="00F872E0" w:rsidRPr="00F872E0" w:rsidRDefault="00F872E0" w:rsidP="00F872E0">
      <w:pPr>
        <w:pStyle w:val="ListParagraph"/>
        <w:numPr>
          <w:ilvl w:val="1"/>
          <w:numId w:val="1"/>
        </w:numPr>
        <w:spacing w:after="0" w:line="276" w:lineRule="auto"/>
        <w:rPr>
          <w:u w:val="single"/>
        </w:rPr>
      </w:pPr>
      <w:r>
        <w:rPr>
          <w:u w:val="single"/>
        </w:rPr>
        <w:t>Governor’s Memorandum.</w:t>
      </w:r>
      <w:r w:rsidR="00356AD4">
        <w:t xml:space="preserve">  </w:t>
      </w:r>
      <w:r>
        <w:t xml:space="preserve">Governor </w:t>
      </w:r>
      <w:proofErr w:type="spellStart"/>
      <w:r>
        <w:t>Ige</w:t>
      </w:r>
      <w:proofErr w:type="spellEnd"/>
      <w:r>
        <w:t xml:space="preserve"> has issued an Executive Memorandum 20-01.  All</w:t>
      </w:r>
      <w:r w:rsidR="00356AD4">
        <w:t xml:space="preserve"> </w:t>
      </w:r>
      <w:r>
        <w:t xml:space="preserve">State hiring is now frozen.  Hiring actions that were </w:t>
      </w:r>
      <w:r w:rsidR="00356AD4">
        <w:t>offered and accepted by March 24</w:t>
      </w:r>
      <w:r>
        <w:t>, 2020 may proceed</w:t>
      </w:r>
      <w:r w:rsidR="00356AD4">
        <w:t xml:space="preserve">.  Extramural hiring can proceed.  </w:t>
      </w:r>
      <w:r>
        <w:t>Further clarification</w:t>
      </w:r>
      <w:r w:rsidR="00356AD4">
        <w:t xml:space="preserve"> is e</w:t>
      </w:r>
      <w:r>
        <w:t>x</w:t>
      </w:r>
      <w:r w:rsidR="00356AD4">
        <w:t>pe</w:t>
      </w:r>
      <w:r>
        <w:t xml:space="preserve">cted to be issued by President </w:t>
      </w:r>
      <w:proofErr w:type="spellStart"/>
      <w:r>
        <w:t>L</w:t>
      </w:r>
      <w:r w:rsidR="00356AD4">
        <w:t>assner</w:t>
      </w:r>
      <w:proofErr w:type="spellEnd"/>
      <w:r w:rsidR="00356AD4">
        <w:t>.</w:t>
      </w:r>
      <w:r w:rsidRPr="00F872E0">
        <w:t xml:space="preserve"> </w:t>
      </w:r>
      <w:r>
        <w:t xml:space="preserve"> Hiring of lecturers probably will be allowed.   </w:t>
      </w:r>
    </w:p>
    <w:p w:rsidR="007A41BB" w:rsidRPr="00F872E0" w:rsidRDefault="007A41BB" w:rsidP="00F872E0">
      <w:pPr>
        <w:pStyle w:val="ListParagraph"/>
        <w:numPr>
          <w:ilvl w:val="1"/>
          <w:numId w:val="1"/>
        </w:numPr>
        <w:spacing w:after="0" w:line="276" w:lineRule="auto"/>
        <w:rPr>
          <w:u w:val="single"/>
        </w:rPr>
      </w:pPr>
      <w:r w:rsidRPr="00F872E0">
        <w:rPr>
          <w:u w:val="single"/>
        </w:rPr>
        <w:t>Unit Budget Preparations</w:t>
      </w:r>
      <w:r w:rsidR="00F872E0">
        <w:t>.</w:t>
      </w:r>
      <w:r w:rsidR="004712B3">
        <w:t xml:space="preserve">  </w:t>
      </w:r>
      <w:r w:rsidR="00750FAD">
        <w:t xml:space="preserve">Chancellor </w:t>
      </w:r>
      <w:proofErr w:type="spellStart"/>
      <w:r w:rsidR="00750FAD">
        <w:t>Hoko</w:t>
      </w:r>
      <w:r w:rsidR="00621BFE">
        <w:t>ana</w:t>
      </w:r>
      <w:proofErr w:type="spellEnd"/>
      <w:r w:rsidR="00621BFE">
        <w:t xml:space="preserve"> requested that administrators continue working on </w:t>
      </w:r>
      <w:r w:rsidR="00750FAD">
        <w:t>revised budget</w:t>
      </w:r>
      <w:r w:rsidR="00621BFE">
        <w:t>s</w:t>
      </w:r>
      <w:r w:rsidR="00750FAD">
        <w:t xml:space="preserve"> incorporating a 20% reduction in supplies and operating costs, and a 10% reduction in lecturer costs.  </w:t>
      </w:r>
      <w:r w:rsidR="003D2184">
        <w:t xml:space="preserve">The Council also </w:t>
      </w:r>
      <w:r w:rsidR="00621BFE">
        <w:t>briefly discussed the possibility of</w:t>
      </w:r>
      <w:r w:rsidR="003D2184">
        <w:t xml:space="preserve"> government fu</w:t>
      </w:r>
      <w:r w:rsidR="00621BFE">
        <w:t>r</w:t>
      </w:r>
      <w:r w:rsidR="003D2184">
        <w:t>loughs or reductions in force.</w:t>
      </w:r>
    </w:p>
    <w:p w:rsidR="00621BFE" w:rsidRDefault="007A41BB" w:rsidP="007A41BB">
      <w:pPr>
        <w:pStyle w:val="ListParagraph"/>
        <w:numPr>
          <w:ilvl w:val="1"/>
          <w:numId w:val="1"/>
        </w:numPr>
        <w:spacing w:after="0" w:line="276" w:lineRule="auto"/>
      </w:pPr>
      <w:r w:rsidRPr="00621BFE">
        <w:rPr>
          <w:u w:val="single"/>
        </w:rPr>
        <w:t>Vegetable Distribution</w:t>
      </w:r>
      <w:r w:rsidR="00621BFE">
        <w:t xml:space="preserve">.  </w:t>
      </w:r>
      <w:r w:rsidR="003D2184">
        <w:t xml:space="preserve">Chancellor </w:t>
      </w:r>
      <w:proofErr w:type="spellStart"/>
      <w:r w:rsidR="003D2184">
        <w:t>Hokoana</w:t>
      </w:r>
      <w:proofErr w:type="spellEnd"/>
      <w:r w:rsidR="003D2184">
        <w:t xml:space="preserve"> discussed the proposed </w:t>
      </w:r>
      <w:proofErr w:type="spellStart"/>
      <w:r w:rsidR="003D2184">
        <w:t>H</w:t>
      </w:r>
      <w:r w:rsidR="00621BFE">
        <w:t>awai</w:t>
      </w:r>
      <w:r w:rsidR="00621BFE">
        <w:rPr>
          <w:rFonts w:cstheme="minorHAnsi"/>
        </w:rPr>
        <w:t>ʻ</w:t>
      </w:r>
      <w:r w:rsidR="00621BFE">
        <w:t>i</w:t>
      </w:r>
      <w:proofErr w:type="spellEnd"/>
      <w:r w:rsidR="00621BFE">
        <w:t xml:space="preserve"> </w:t>
      </w:r>
      <w:r w:rsidR="003D2184">
        <w:t>F</w:t>
      </w:r>
      <w:r w:rsidR="00621BFE">
        <w:t xml:space="preserve">armers </w:t>
      </w:r>
      <w:r w:rsidR="003D2184">
        <w:t>U</w:t>
      </w:r>
      <w:r w:rsidR="00621BFE">
        <w:t xml:space="preserve">nion </w:t>
      </w:r>
      <w:r w:rsidR="003D2184">
        <w:t>U</w:t>
      </w:r>
      <w:r w:rsidR="00621BFE">
        <w:t>nited (HFUU)</w:t>
      </w:r>
      <w:r w:rsidR="003D2184">
        <w:t xml:space="preserve"> produce distribution and pick up in </w:t>
      </w:r>
      <w:proofErr w:type="spellStart"/>
      <w:r w:rsidR="00621BFE">
        <w:rPr>
          <w:rFonts w:cstheme="minorHAnsi"/>
        </w:rPr>
        <w:t>ʻ</w:t>
      </w:r>
      <w:r w:rsidR="003D2184">
        <w:t>Ike</w:t>
      </w:r>
      <w:proofErr w:type="spellEnd"/>
      <w:r w:rsidR="003D2184">
        <w:t xml:space="preserve"> </w:t>
      </w:r>
      <w:proofErr w:type="spellStart"/>
      <w:r w:rsidR="003D2184">
        <w:t>Le</w:t>
      </w:r>
      <w:r w:rsidR="00621BFE">
        <w:rPr>
          <w:rFonts w:cstheme="minorHAnsi"/>
        </w:rPr>
        <w:t>ʻ</w:t>
      </w:r>
      <w:r w:rsidR="00621BFE">
        <w:t>a</w:t>
      </w:r>
      <w:proofErr w:type="spellEnd"/>
      <w:r w:rsidR="00621BFE">
        <w:t xml:space="preserve"> parking lot.  He suggested that it be scheduled not more</w:t>
      </w:r>
      <w:r w:rsidR="003D2184">
        <w:t xml:space="preserve"> than twice a week.</w:t>
      </w:r>
      <w:r w:rsidR="00621BFE">
        <w:t xml:space="preserve">  HFUU</w:t>
      </w:r>
      <w:r w:rsidR="003D2184">
        <w:t xml:space="preserve"> wil</w:t>
      </w:r>
      <w:r w:rsidR="00621BFE">
        <w:t>l</w:t>
      </w:r>
      <w:r w:rsidR="003D2184">
        <w:t xml:space="preserve"> be asked to submit a facility use form</w:t>
      </w:r>
      <w:r w:rsidR="00621BFE">
        <w:t>.</w:t>
      </w:r>
      <w:r w:rsidR="003D2184">
        <w:t xml:space="preserve">  </w:t>
      </w:r>
      <w:r w:rsidR="00621BFE">
        <w:t>Facility use fees will be waived.  COVID-19-related risks associated with the proposed produce distribution are perceived as minimal.</w:t>
      </w:r>
    </w:p>
    <w:p w:rsidR="00F700CF" w:rsidRDefault="00621BFE" w:rsidP="007A41BB">
      <w:pPr>
        <w:pStyle w:val="ListParagraph"/>
        <w:numPr>
          <w:ilvl w:val="1"/>
          <w:numId w:val="1"/>
        </w:numPr>
        <w:spacing w:after="0" w:line="276" w:lineRule="auto"/>
      </w:pPr>
      <w:r>
        <w:rPr>
          <w:u w:val="single"/>
        </w:rPr>
        <w:t xml:space="preserve">Workforce </w:t>
      </w:r>
      <w:r w:rsidR="007A41BB" w:rsidRPr="00621BFE">
        <w:rPr>
          <w:u w:val="single"/>
        </w:rPr>
        <w:t>Training Updates</w:t>
      </w:r>
      <w:r w:rsidRPr="00621BFE">
        <w:t>.</w:t>
      </w:r>
      <w:r w:rsidR="00555D2C">
        <w:t xml:space="preserve">  </w:t>
      </w:r>
      <w:r w:rsidR="00F700CF">
        <w:t xml:space="preserve">Karen </w:t>
      </w:r>
      <w:proofErr w:type="spellStart"/>
      <w:r w:rsidR="00F700CF">
        <w:t>Hanada</w:t>
      </w:r>
      <w:proofErr w:type="spellEnd"/>
      <w:r w:rsidR="00F700CF">
        <w:t xml:space="preserve"> reported that she spoke with the </w:t>
      </w:r>
      <w:r w:rsidR="00555D2C">
        <w:t xml:space="preserve">County Workforce </w:t>
      </w:r>
      <w:r w:rsidR="00F700CF">
        <w:t>Developer</w:t>
      </w:r>
      <w:r w:rsidR="00555D2C">
        <w:t xml:space="preserve">.  Goodwill </w:t>
      </w:r>
      <w:proofErr w:type="spellStart"/>
      <w:r w:rsidR="00555D2C">
        <w:t>Hawai</w:t>
      </w:r>
      <w:r w:rsidR="00F700CF">
        <w:rPr>
          <w:rFonts w:cstheme="minorHAnsi"/>
        </w:rPr>
        <w:t>ʻ</w:t>
      </w:r>
      <w:r w:rsidR="00555D2C">
        <w:t>i</w:t>
      </w:r>
      <w:proofErr w:type="spellEnd"/>
      <w:r w:rsidR="00555D2C">
        <w:t xml:space="preserve"> is handling </w:t>
      </w:r>
      <w:r w:rsidR="00F700CF">
        <w:t xml:space="preserve">the </w:t>
      </w:r>
      <w:r w:rsidR="00555D2C">
        <w:t>di</w:t>
      </w:r>
      <w:r w:rsidR="00F700CF">
        <w:t>slocated worker program.  Karen</w:t>
      </w:r>
      <w:r w:rsidR="00555D2C">
        <w:t xml:space="preserve"> reported that the County is looking for 100 CNAs.  Chancellor </w:t>
      </w:r>
      <w:proofErr w:type="spellStart"/>
      <w:r w:rsidR="00555D2C">
        <w:t>Hokoana</w:t>
      </w:r>
      <w:proofErr w:type="spellEnd"/>
      <w:r w:rsidR="00555D2C">
        <w:t xml:space="preserve"> suggested rolling out one or two online wor</w:t>
      </w:r>
      <w:r w:rsidR="00F700CF">
        <w:t xml:space="preserve">kforce training courses.  Karen said that the key is finding and recruiting </w:t>
      </w:r>
      <w:r w:rsidR="00555D2C">
        <w:t>appropriate instructor</w:t>
      </w:r>
      <w:r w:rsidR="00F700CF">
        <w:t>s</w:t>
      </w:r>
      <w:r w:rsidR="00555D2C">
        <w:t xml:space="preserve">.  Laura </w:t>
      </w:r>
      <w:r w:rsidR="00F700CF">
        <w:t xml:space="preserve">Nagle </w:t>
      </w:r>
      <w:r w:rsidR="00555D2C">
        <w:t>a</w:t>
      </w:r>
      <w:r w:rsidR="00F700CF">
        <w:t>sked about summer tuition rates for the training courses.</w:t>
      </w:r>
    </w:p>
    <w:p w:rsidR="00B442F8" w:rsidRPr="00B442F8" w:rsidRDefault="007A41BB" w:rsidP="00B442F8">
      <w:pPr>
        <w:pStyle w:val="ListParagraph"/>
        <w:numPr>
          <w:ilvl w:val="1"/>
          <w:numId w:val="1"/>
        </w:numPr>
        <w:spacing w:after="0" w:line="276" w:lineRule="auto"/>
        <w:rPr>
          <w:u w:val="single"/>
        </w:rPr>
      </w:pPr>
      <w:r w:rsidRPr="00F700CF">
        <w:rPr>
          <w:u w:val="single"/>
        </w:rPr>
        <w:t>Telework Updates</w:t>
      </w:r>
      <w:r w:rsidR="00F700CF" w:rsidRPr="00F700CF">
        <w:t>.</w:t>
      </w:r>
      <w:r w:rsidR="00F700CF">
        <w:t xml:space="preserve">  </w:t>
      </w:r>
    </w:p>
    <w:p w:rsidR="00B442F8" w:rsidRPr="00B442F8" w:rsidRDefault="00F700CF" w:rsidP="00B442F8">
      <w:pPr>
        <w:pStyle w:val="ListParagraph"/>
        <w:numPr>
          <w:ilvl w:val="2"/>
          <w:numId w:val="1"/>
        </w:numPr>
        <w:spacing w:after="0" w:line="276" w:lineRule="auto"/>
        <w:rPr>
          <w:u w:val="single"/>
        </w:rPr>
      </w:pPr>
      <w:r>
        <w:t>HGEA ha</w:t>
      </w:r>
      <w:r w:rsidR="00B442F8">
        <w:t xml:space="preserve">s informally complained to UH </w:t>
      </w:r>
      <w:r>
        <w:t xml:space="preserve">about supervisors being allegedly heavy-handed in </w:t>
      </w:r>
      <w:r w:rsidR="00B442F8">
        <w:t>their expectations and demands pertaining to Unit 8 (APT) teleworking personnel.</w:t>
      </w:r>
    </w:p>
    <w:p w:rsidR="00B442F8" w:rsidRPr="00B442F8" w:rsidRDefault="00B442F8" w:rsidP="00B442F8">
      <w:pPr>
        <w:pStyle w:val="ListParagraph"/>
        <w:numPr>
          <w:ilvl w:val="2"/>
          <w:numId w:val="1"/>
        </w:numPr>
        <w:spacing w:after="0" w:line="276" w:lineRule="auto"/>
        <w:rPr>
          <w:u w:val="single"/>
        </w:rPr>
      </w:pPr>
      <w:r>
        <w:t xml:space="preserve">Chancellor </w:t>
      </w:r>
      <w:proofErr w:type="spellStart"/>
      <w:r>
        <w:t>Hokoana</w:t>
      </w:r>
      <w:proofErr w:type="spellEnd"/>
      <w:r>
        <w:t xml:space="preserve"> said that everyone at UH is being put on work at home status.  Em</w:t>
      </w:r>
      <w:r>
        <w:t>p</w:t>
      </w:r>
      <w:r>
        <w:t>loyees are strongly recommended not to work on campus.  Employees are being asked to engage in activities that can be done at home, such as training.</w:t>
      </w:r>
    </w:p>
    <w:p w:rsidR="00B442F8" w:rsidRPr="00B442F8" w:rsidRDefault="00B442F8" w:rsidP="00B442F8">
      <w:pPr>
        <w:pStyle w:val="ListParagraph"/>
        <w:numPr>
          <w:ilvl w:val="1"/>
          <w:numId w:val="1"/>
        </w:numPr>
        <w:spacing w:after="0" w:line="276" w:lineRule="auto"/>
        <w:rPr>
          <w:u w:val="single"/>
        </w:rPr>
      </w:pPr>
      <w:r>
        <w:rPr>
          <w:u w:val="single"/>
        </w:rPr>
        <w:t>Campus Communications</w:t>
      </w:r>
      <w:r w:rsidRPr="00B442F8">
        <w:t>.</w:t>
      </w:r>
      <w:r>
        <w:t xml:space="preserve">  </w:t>
      </w:r>
      <w:r w:rsidR="00555D2C">
        <w:t>C</w:t>
      </w:r>
      <w:r>
        <w:t xml:space="preserve">hancellor </w:t>
      </w:r>
      <w:proofErr w:type="spellStart"/>
      <w:r>
        <w:t>Hokoana</w:t>
      </w:r>
      <w:proofErr w:type="spellEnd"/>
      <w:r>
        <w:t xml:space="preserve"> asked adminis</w:t>
      </w:r>
      <w:r w:rsidR="00555D2C">
        <w:t>trators to reflect on campus communi</w:t>
      </w:r>
      <w:r>
        <w:t>c</w:t>
      </w:r>
      <w:r w:rsidR="00555D2C">
        <w:t xml:space="preserve">ations and how </w:t>
      </w:r>
      <w:r>
        <w:t xml:space="preserve">best </w:t>
      </w:r>
      <w:r w:rsidR="00555D2C">
        <w:t>to prevent misunder</w:t>
      </w:r>
      <w:r>
        <w:t>s</w:t>
      </w:r>
      <w:r w:rsidR="00555D2C">
        <w:t>tandings and address misapprehensions.  Council members discussed the possibility of developing a campus communication plan that would outline w</w:t>
      </w:r>
      <w:r>
        <w:t>ho communicates information, thr</w:t>
      </w:r>
      <w:r w:rsidR="00555D2C">
        <w:t>ough what means</w:t>
      </w:r>
      <w:r>
        <w:t>,</w:t>
      </w:r>
      <w:r w:rsidR="00555D2C">
        <w:t xml:space="preserve"> and when.</w:t>
      </w:r>
    </w:p>
    <w:p w:rsidR="00B442F8" w:rsidRPr="00B442F8" w:rsidRDefault="00B442F8" w:rsidP="007A41BB">
      <w:pPr>
        <w:pStyle w:val="ListParagraph"/>
        <w:numPr>
          <w:ilvl w:val="1"/>
          <w:numId w:val="1"/>
        </w:numPr>
        <w:spacing w:after="0" w:line="276" w:lineRule="auto"/>
        <w:rPr>
          <w:u w:val="single"/>
        </w:rPr>
      </w:pPr>
      <w:r>
        <w:rPr>
          <w:u w:val="single"/>
        </w:rPr>
        <w:lastRenderedPageBreak/>
        <w:t>Campus Zoom M</w:t>
      </w:r>
      <w:r w:rsidR="001F2006" w:rsidRPr="00B442F8">
        <w:rPr>
          <w:u w:val="single"/>
        </w:rPr>
        <w:t>eeting</w:t>
      </w:r>
      <w:r w:rsidRPr="00B442F8">
        <w:t>.</w:t>
      </w:r>
      <w:r w:rsidR="001F2006" w:rsidRPr="00B442F8">
        <w:t xml:space="preserve"> </w:t>
      </w:r>
      <w:r>
        <w:t xml:space="preserve">There </w:t>
      </w:r>
      <w:r w:rsidR="001F2006">
        <w:t xml:space="preserve">will be </w:t>
      </w:r>
      <w:r>
        <w:t>a campus Zoom meeting on</w:t>
      </w:r>
      <w:r w:rsidR="001F2006">
        <w:t xml:space="preserve"> Wednesday</w:t>
      </w:r>
      <w:r>
        <w:t>, April 8,</w:t>
      </w:r>
      <w:r w:rsidR="001F2006">
        <w:t xml:space="preserve"> at 1:00 p.m.</w:t>
      </w:r>
      <w:r w:rsidR="00C41878">
        <w:t xml:space="preserve">  Administrators are encouraged to participate</w:t>
      </w:r>
      <w:r w:rsidR="00C41878" w:rsidRPr="00C41878">
        <w:t>.</w:t>
      </w:r>
    </w:p>
    <w:p w:rsidR="00B442F8" w:rsidRDefault="009F5C10" w:rsidP="007A41BB">
      <w:pPr>
        <w:pStyle w:val="ListParagraph"/>
        <w:numPr>
          <w:ilvl w:val="1"/>
          <w:numId w:val="1"/>
        </w:numPr>
        <w:spacing w:after="0" w:line="276" w:lineRule="auto"/>
        <w:rPr>
          <w:u w:val="single"/>
        </w:rPr>
      </w:pPr>
      <w:r w:rsidRPr="00B442F8">
        <w:rPr>
          <w:u w:val="single"/>
        </w:rPr>
        <w:t>PPE</w:t>
      </w:r>
      <w:r>
        <w:t xml:space="preserve">.  </w:t>
      </w:r>
      <w:r w:rsidR="009D3C97">
        <w:t>The Council members discussed the availability and distributi</w:t>
      </w:r>
      <w:r w:rsidR="00B442F8">
        <w:t>on of masks and hand sanitizers on campus</w:t>
      </w:r>
      <w:r w:rsidR="00B442F8" w:rsidRPr="00B442F8">
        <w:rPr>
          <w:u w:val="single"/>
        </w:rPr>
        <w:t>.</w:t>
      </w:r>
    </w:p>
    <w:p w:rsidR="008B3A2C" w:rsidRPr="008B3A2C" w:rsidRDefault="006B3B2A" w:rsidP="007A41BB">
      <w:pPr>
        <w:pStyle w:val="ListParagraph"/>
        <w:numPr>
          <w:ilvl w:val="1"/>
          <w:numId w:val="1"/>
        </w:numPr>
        <w:spacing w:after="0" w:line="276" w:lineRule="auto"/>
        <w:rPr>
          <w:u w:val="single"/>
        </w:rPr>
      </w:pPr>
      <w:r w:rsidRPr="00B442F8">
        <w:rPr>
          <w:u w:val="single"/>
        </w:rPr>
        <w:t>Program Fees</w:t>
      </w:r>
      <w:r w:rsidR="00B442F8">
        <w:t>.  Vice President</w:t>
      </w:r>
      <w:r>
        <w:t xml:space="preserve"> Don </w:t>
      </w:r>
      <w:proofErr w:type="spellStart"/>
      <w:r>
        <w:t>Straney</w:t>
      </w:r>
      <w:proofErr w:type="spellEnd"/>
      <w:r w:rsidR="00B442F8">
        <w:t xml:space="preserve"> has drafted a reply to inquiries</w:t>
      </w:r>
      <w:r>
        <w:t xml:space="preserve"> from </w:t>
      </w:r>
      <w:r w:rsidR="00B442F8">
        <w:t xml:space="preserve">the </w:t>
      </w:r>
      <w:r>
        <w:t>Legislature</w:t>
      </w:r>
      <w:r w:rsidR="00B442F8">
        <w:t xml:space="preserve"> regarding the refund of program fees.  His response is expected to state</w:t>
      </w:r>
      <w:r>
        <w:t xml:space="preserve"> that culinary and nursing </w:t>
      </w:r>
      <w:r w:rsidR="00B442F8">
        <w:t xml:space="preserve">programs </w:t>
      </w:r>
      <w:r>
        <w:t xml:space="preserve">have </w:t>
      </w:r>
      <w:r w:rsidR="008B3A2C">
        <w:t>used program fees to produce</w:t>
      </w:r>
      <w:r>
        <w:t xml:space="preserve"> ki</w:t>
      </w:r>
      <w:r w:rsidR="008B3A2C">
        <w:t>ts for students to use</w:t>
      </w:r>
      <w:r w:rsidR="00750FAD">
        <w:t>.</w:t>
      </w:r>
      <w:r>
        <w:t xml:space="preserve"> </w:t>
      </w:r>
      <w:r w:rsidR="00B442F8">
        <w:t xml:space="preserve"> </w:t>
      </w:r>
      <w:r>
        <w:t>I</w:t>
      </w:r>
      <w:r w:rsidR="00B442F8">
        <w:t>t was suggested that, if fees</w:t>
      </w:r>
      <w:r w:rsidR="00C41878">
        <w:t xml:space="preserve"> are used for supplies during a semester, programs</w:t>
      </w:r>
      <w:r>
        <w:t xml:space="preserve"> should </w:t>
      </w:r>
      <w:r w:rsidR="008B3A2C">
        <w:t>cons</w:t>
      </w:r>
      <w:r w:rsidR="00C41878">
        <w:t xml:space="preserve">ider refunding a portion of the </w:t>
      </w:r>
      <w:r w:rsidR="008B3A2C">
        <w:t>fees on a</w:t>
      </w:r>
      <w:r w:rsidR="00750FAD">
        <w:t xml:space="preserve"> pro rata basis.  </w:t>
      </w:r>
    </w:p>
    <w:p w:rsidR="008B3A2C" w:rsidRPr="008B3A2C" w:rsidRDefault="009F5C10" w:rsidP="007A41BB">
      <w:pPr>
        <w:pStyle w:val="ListParagraph"/>
        <w:numPr>
          <w:ilvl w:val="1"/>
          <w:numId w:val="1"/>
        </w:numPr>
        <w:spacing w:after="0" w:line="276" w:lineRule="auto"/>
        <w:rPr>
          <w:u w:val="single"/>
        </w:rPr>
      </w:pPr>
      <w:r w:rsidRPr="008B3A2C">
        <w:rPr>
          <w:u w:val="single"/>
        </w:rPr>
        <w:t>Mandatory Student Fees</w:t>
      </w:r>
      <w:r>
        <w:t xml:space="preserve">. </w:t>
      </w:r>
      <w:r w:rsidR="008B3A2C">
        <w:t xml:space="preserve"> </w:t>
      </w:r>
      <w:r w:rsidR="00750FAD">
        <w:t xml:space="preserve">No guidelines have </w:t>
      </w:r>
      <w:r w:rsidR="008B3A2C">
        <w:t>been issued by UH S</w:t>
      </w:r>
      <w:r w:rsidR="00750FAD">
        <w:t>y</w:t>
      </w:r>
      <w:r w:rsidR="008B3A2C">
        <w:t>s</w:t>
      </w:r>
      <w:r w:rsidR="00750FAD">
        <w:t>tem regarding mandatory student fees for coming sessions.   Administrators will review</w:t>
      </w:r>
      <w:r w:rsidR="008B3A2C">
        <w:t xml:space="preserve"> the</w:t>
      </w:r>
      <w:r w:rsidR="00750FAD">
        <w:t xml:space="preserve"> status and use of health center fees and student activity fees.</w:t>
      </w:r>
    </w:p>
    <w:p w:rsidR="008B3A2C" w:rsidRPr="008B3A2C" w:rsidRDefault="008B3A2C" w:rsidP="007A41BB">
      <w:pPr>
        <w:pStyle w:val="ListParagraph"/>
        <w:numPr>
          <w:ilvl w:val="1"/>
          <w:numId w:val="1"/>
        </w:numPr>
        <w:spacing w:after="0" w:line="276" w:lineRule="auto"/>
        <w:rPr>
          <w:u w:val="single"/>
        </w:rPr>
      </w:pPr>
      <w:r>
        <w:rPr>
          <w:u w:val="single"/>
        </w:rPr>
        <w:t>UHMC Instagram and Facebook Accounts</w:t>
      </w:r>
      <w:r w:rsidRPr="008B3A2C">
        <w:t>.</w:t>
      </w:r>
      <w:r>
        <w:t xml:space="preserve">  </w:t>
      </w:r>
      <w:r w:rsidR="00260DD5">
        <w:t>D</w:t>
      </w:r>
      <w:r>
        <w:t>eanna Reece reported on UHMC’s Instagram and</w:t>
      </w:r>
      <w:r w:rsidR="00260DD5">
        <w:t xml:space="preserve"> Facebo</w:t>
      </w:r>
      <w:r>
        <w:t>ok accounts.</w:t>
      </w:r>
      <w:r w:rsidR="00260DD5">
        <w:t xml:space="preserve">  Administrator</w:t>
      </w:r>
      <w:r w:rsidR="00C41878">
        <w:t>s and editors for each account</w:t>
      </w:r>
      <w:r>
        <w:t xml:space="preserve"> are being identified and designated</w:t>
      </w:r>
      <w:r w:rsidR="00260DD5">
        <w:t xml:space="preserve">.  </w:t>
      </w:r>
    </w:p>
    <w:p w:rsidR="008B3A2C" w:rsidRPr="008B3A2C" w:rsidRDefault="008B3A2C" w:rsidP="007A41BB">
      <w:pPr>
        <w:pStyle w:val="ListParagraph"/>
        <w:numPr>
          <w:ilvl w:val="1"/>
          <w:numId w:val="1"/>
        </w:numPr>
        <w:spacing w:after="0" w:line="276" w:lineRule="auto"/>
        <w:rPr>
          <w:u w:val="single"/>
        </w:rPr>
      </w:pPr>
      <w:r>
        <w:rPr>
          <w:u w:val="single"/>
        </w:rPr>
        <w:t>Other Messaging</w:t>
      </w:r>
      <w:r w:rsidRPr="008B3A2C">
        <w:t>.</w:t>
      </w:r>
      <w:r>
        <w:t xml:space="preserve">  Deanna Reece reported that Zoom Café is being conducted by </w:t>
      </w:r>
      <w:proofErr w:type="spellStart"/>
      <w:r>
        <w:t>Laureen</w:t>
      </w:r>
      <w:proofErr w:type="spellEnd"/>
      <w:r>
        <w:t xml:space="preserve"> </w:t>
      </w:r>
      <w:proofErr w:type="spellStart"/>
      <w:r>
        <w:t>Kodani</w:t>
      </w:r>
      <w:proofErr w:type="spellEnd"/>
      <w:r>
        <w:t>.  She</w:t>
      </w:r>
      <w:r w:rsidR="00260DD5">
        <w:t xml:space="preserve"> noted that Chancellor</w:t>
      </w:r>
      <w:r>
        <w:t>’s COV</w:t>
      </w:r>
      <w:r w:rsidR="00260DD5">
        <w:t>ID</w:t>
      </w:r>
      <w:r>
        <w:t>-19</w:t>
      </w:r>
      <w:r w:rsidR="00260DD5">
        <w:t xml:space="preserve"> mess</w:t>
      </w:r>
      <w:r>
        <w:t>a</w:t>
      </w:r>
      <w:r w:rsidR="00260DD5">
        <w:t>ge</w:t>
      </w:r>
      <w:r>
        <w:t>s</w:t>
      </w:r>
      <w:r w:rsidR="00260DD5">
        <w:t xml:space="preserve"> are being posted on the COVID</w:t>
      </w:r>
      <w:r>
        <w:t>-19</w:t>
      </w:r>
      <w:r w:rsidR="00260DD5">
        <w:t xml:space="preserve"> web pages. </w:t>
      </w:r>
      <w:r>
        <w:t xml:space="preserve"> She also reported tha</w:t>
      </w:r>
      <w:r w:rsidR="00C41878">
        <w:t>t</w:t>
      </w:r>
      <w:r w:rsidR="00260DD5">
        <w:t xml:space="preserve"> Zoom has</w:t>
      </w:r>
      <w:r>
        <w:t xml:space="preserve"> the</w:t>
      </w:r>
      <w:r w:rsidR="00260DD5">
        <w:t xml:space="preserve"> capability of doing webinars, as does Google Meets.  </w:t>
      </w:r>
    </w:p>
    <w:p w:rsidR="008B3A2C" w:rsidRPr="008B3A2C" w:rsidRDefault="008B3A2C" w:rsidP="007A41BB">
      <w:pPr>
        <w:pStyle w:val="ListParagraph"/>
        <w:numPr>
          <w:ilvl w:val="1"/>
          <w:numId w:val="1"/>
        </w:numPr>
        <w:spacing w:after="0" w:line="276" w:lineRule="auto"/>
        <w:rPr>
          <w:u w:val="single"/>
        </w:rPr>
      </w:pPr>
      <w:r>
        <w:rPr>
          <w:u w:val="single"/>
        </w:rPr>
        <w:t>Graduation</w:t>
      </w:r>
      <w:r w:rsidRPr="008B3A2C">
        <w:t>.</w:t>
      </w:r>
      <w:r>
        <w:t xml:space="preserve">  The Council discussed ideas for a</w:t>
      </w:r>
      <w:r w:rsidR="00260DD5">
        <w:t xml:space="preserve"> virtual graduation ceremony.  </w:t>
      </w:r>
    </w:p>
    <w:p w:rsidR="004712B3" w:rsidRPr="004712B3" w:rsidRDefault="008B3A2C" w:rsidP="007A41BB">
      <w:pPr>
        <w:pStyle w:val="ListParagraph"/>
        <w:numPr>
          <w:ilvl w:val="1"/>
          <w:numId w:val="1"/>
        </w:numPr>
        <w:spacing w:after="0" w:line="276" w:lineRule="auto"/>
        <w:rPr>
          <w:u w:val="single"/>
        </w:rPr>
      </w:pPr>
      <w:r>
        <w:rPr>
          <w:u w:val="single"/>
        </w:rPr>
        <w:t>UHMC Automated Switchboard</w:t>
      </w:r>
      <w:r w:rsidRPr="008B3A2C">
        <w:t>.</w:t>
      </w:r>
      <w:r>
        <w:t xml:space="preserve">  David </w:t>
      </w:r>
      <w:proofErr w:type="spellStart"/>
      <w:r>
        <w:t>Tamanaha</w:t>
      </w:r>
      <w:proofErr w:type="spellEnd"/>
      <w:r>
        <w:t xml:space="preserve"> reported that UHMC’s a</w:t>
      </w:r>
      <w:r w:rsidR="00260DD5">
        <w:t>utomated switchboard will be tes</w:t>
      </w:r>
      <w:r w:rsidR="004712B3">
        <w:t>ted tomorrow.  If it works, the</w:t>
      </w:r>
      <w:r w:rsidR="00260DD5">
        <w:t xml:space="preserve"> Mailroom hours will be changed as previously planned.</w:t>
      </w:r>
    </w:p>
    <w:p w:rsidR="004712B3" w:rsidRPr="004712B3" w:rsidRDefault="004712B3" w:rsidP="007A41BB">
      <w:pPr>
        <w:pStyle w:val="ListParagraph"/>
        <w:numPr>
          <w:ilvl w:val="1"/>
          <w:numId w:val="1"/>
        </w:numPr>
        <w:spacing w:after="0" w:line="276" w:lineRule="auto"/>
        <w:rPr>
          <w:u w:val="single"/>
        </w:rPr>
      </w:pPr>
      <w:r>
        <w:rPr>
          <w:u w:val="single"/>
        </w:rPr>
        <w:t>UPW Information Requests</w:t>
      </w:r>
      <w:r w:rsidRPr="004712B3">
        <w:t>.</w:t>
      </w:r>
      <w:r>
        <w:t xml:space="preserve">  </w:t>
      </w:r>
      <w:r w:rsidR="00260DD5">
        <w:t>UPW has submitted requests for information</w:t>
      </w:r>
      <w:r>
        <w:t>,</w:t>
      </w:r>
      <w:r w:rsidR="00260DD5">
        <w:t xml:space="preserve"> possibly in connection with hazardous pay issue</w:t>
      </w:r>
      <w:r>
        <w:t>s</w:t>
      </w:r>
      <w:r w:rsidR="00260DD5">
        <w:t>.</w:t>
      </w:r>
    </w:p>
    <w:p w:rsidR="004712B3" w:rsidRPr="004712B3" w:rsidRDefault="004712B3" w:rsidP="007A41BB">
      <w:pPr>
        <w:pStyle w:val="ListParagraph"/>
        <w:numPr>
          <w:ilvl w:val="1"/>
          <w:numId w:val="1"/>
        </w:numPr>
        <w:spacing w:after="0" w:line="276" w:lineRule="auto"/>
        <w:rPr>
          <w:u w:val="single"/>
        </w:rPr>
      </w:pPr>
      <w:proofErr w:type="spellStart"/>
      <w:r>
        <w:rPr>
          <w:u w:val="single"/>
        </w:rPr>
        <w:t>Clery</w:t>
      </w:r>
      <w:proofErr w:type="spellEnd"/>
      <w:r>
        <w:rPr>
          <w:u w:val="single"/>
        </w:rPr>
        <w:t xml:space="preserve"> Act Compliance</w:t>
      </w:r>
      <w:r w:rsidRPr="004712B3">
        <w:t>.</w:t>
      </w:r>
      <w:r>
        <w:t xml:space="preserve">  Associate Vice President Mike </w:t>
      </w:r>
      <w:proofErr w:type="spellStart"/>
      <w:r>
        <w:t>Unebasam</w:t>
      </w:r>
      <w:r w:rsidR="001D2F42">
        <w:t>i</w:t>
      </w:r>
      <w:proofErr w:type="spellEnd"/>
      <w:r w:rsidR="001D2F42">
        <w:t xml:space="preserve"> has clarified that </w:t>
      </w:r>
      <w:r>
        <w:t xml:space="preserve">the </w:t>
      </w:r>
      <w:proofErr w:type="spellStart"/>
      <w:r w:rsidR="001D2F42">
        <w:t>Clery</w:t>
      </w:r>
      <w:proofErr w:type="spellEnd"/>
      <w:r w:rsidR="001D2F42">
        <w:t xml:space="preserve"> Act does </w:t>
      </w:r>
      <w:r>
        <w:t>n</w:t>
      </w:r>
      <w:r w:rsidR="001D2F42">
        <w:t>ot apply to COVID cases.</w:t>
      </w:r>
    </w:p>
    <w:p w:rsidR="004712B3" w:rsidRPr="004712B3" w:rsidRDefault="00260DD5" w:rsidP="007A41BB">
      <w:pPr>
        <w:pStyle w:val="ListParagraph"/>
        <w:numPr>
          <w:ilvl w:val="1"/>
          <w:numId w:val="1"/>
        </w:numPr>
        <w:spacing w:after="0" w:line="276" w:lineRule="auto"/>
        <w:rPr>
          <w:u w:val="single"/>
        </w:rPr>
      </w:pPr>
      <w:r w:rsidRPr="004712B3">
        <w:rPr>
          <w:u w:val="single"/>
        </w:rPr>
        <w:t>Marketing</w:t>
      </w:r>
      <w:r w:rsidR="004712B3">
        <w:t>.  Ch</w:t>
      </w:r>
      <w:r>
        <w:t xml:space="preserve">ancellor </w:t>
      </w:r>
      <w:proofErr w:type="spellStart"/>
      <w:r w:rsidR="004712B3">
        <w:t>Hokoana</w:t>
      </w:r>
      <w:proofErr w:type="spellEnd"/>
      <w:r w:rsidR="004712B3">
        <w:t xml:space="preserve"> </w:t>
      </w:r>
      <w:r>
        <w:t xml:space="preserve">will be discussing marketing matters with </w:t>
      </w:r>
      <w:r w:rsidR="004712B3">
        <w:t>consultant Linda Morgan</w:t>
      </w:r>
      <w:r>
        <w:t>.</w:t>
      </w:r>
    </w:p>
    <w:p w:rsidR="001D2F42" w:rsidRPr="004712B3" w:rsidRDefault="001D2F42" w:rsidP="007A41BB">
      <w:pPr>
        <w:pStyle w:val="ListParagraph"/>
        <w:numPr>
          <w:ilvl w:val="1"/>
          <w:numId w:val="1"/>
        </w:numPr>
        <w:spacing w:after="0" w:line="276" w:lineRule="auto"/>
        <w:rPr>
          <w:u w:val="single"/>
        </w:rPr>
      </w:pPr>
      <w:r w:rsidRPr="004712B3">
        <w:rPr>
          <w:u w:val="single"/>
        </w:rPr>
        <w:t>Early College</w:t>
      </w:r>
      <w:r>
        <w:t xml:space="preserve">.  Administrators discussed </w:t>
      </w:r>
      <w:r w:rsidR="004712B3">
        <w:t xml:space="preserve">the </w:t>
      </w:r>
      <w:r>
        <w:t xml:space="preserve">status of Early College fees for </w:t>
      </w:r>
      <w:r w:rsidR="004712B3">
        <w:t xml:space="preserve">the </w:t>
      </w:r>
      <w:r>
        <w:t>Molokai Early College program.</w:t>
      </w:r>
    </w:p>
    <w:p w:rsidR="004712B3" w:rsidRDefault="004712B3" w:rsidP="004712B3">
      <w:pPr>
        <w:pStyle w:val="ListParagraph"/>
        <w:numPr>
          <w:ilvl w:val="1"/>
          <w:numId w:val="1"/>
        </w:numPr>
        <w:spacing w:after="0" w:line="276" w:lineRule="auto"/>
      </w:pPr>
      <w:r>
        <w:rPr>
          <w:u w:val="single"/>
        </w:rPr>
        <w:t>Gear Up</w:t>
      </w:r>
      <w:r w:rsidRPr="004712B3">
        <w:t>.</w:t>
      </w:r>
      <w:r>
        <w:t xml:space="preserve">  The Gear Up director has asked for guidance as to whether parental consent or waiver forms are required to conduct program activities with middle school children using Zoom.  The UH Data Governance Office will be consulted for input on this issue.</w:t>
      </w:r>
    </w:p>
    <w:p w:rsidR="004712B3" w:rsidRDefault="004712B3" w:rsidP="004712B3">
      <w:pPr>
        <w:pStyle w:val="ListParagraph"/>
        <w:spacing w:after="0" w:line="276" w:lineRule="auto"/>
        <w:ind w:left="1440"/>
      </w:pPr>
    </w:p>
    <w:p w:rsidR="00973985" w:rsidRDefault="00E64AAD" w:rsidP="004712B3">
      <w:pPr>
        <w:pStyle w:val="ListParagraph"/>
        <w:numPr>
          <w:ilvl w:val="0"/>
          <w:numId w:val="1"/>
        </w:numPr>
        <w:spacing w:after="0" w:line="276" w:lineRule="auto"/>
      </w:pPr>
      <w:r w:rsidRPr="004712B3">
        <w:rPr>
          <w:u w:val="single"/>
        </w:rPr>
        <w:t>Next Meeting</w:t>
      </w:r>
      <w:r>
        <w:t>.  The n</w:t>
      </w:r>
      <w:r w:rsidR="008B2116">
        <w:t xml:space="preserve">ext meeting </w:t>
      </w:r>
      <w:r>
        <w:t xml:space="preserve">of the Administrators Council will be </w:t>
      </w:r>
      <w:r w:rsidR="00897422">
        <w:t>at 11:30 a.m.,</w:t>
      </w:r>
      <w:r w:rsidR="004712B3">
        <w:t xml:space="preserve"> </w:t>
      </w:r>
      <w:r w:rsidR="001D2F42">
        <w:t>Wedne</w:t>
      </w:r>
      <w:r w:rsidR="00A17DCD">
        <w:t>s</w:t>
      </w:r>
      <w:r w:rsidR="00C41878">
        <w:t>day, April 8</w:t>
      </w:r>
      <w:bookmarkStart w:id="0" w:name="_GoBack"/>
      <w:bookmarkEnd w:id="0"/>
      <w:r w:rsidR="002F265E">
        <w:t>,</w:t>
      </w:r>
      <w:r w:rsidR="00C84CD2">
        <w:t xml:space="preserve"> 2020.</w:t>
      </w:r>
      <w:r w:rsidR="0048699B">
        <w:t xml:space="preserve">  </w:t>
      </w:r>
      <w:r w:rsidR="00D67089">
        <w:t xml:space="preserve">Chancellor </w:t>
      </w:r>
      <w:proofErr w:type="spellStart"/>
      <w:r w:rsidR="00D67089">
        <w:t>Hokoana</w:t>
      </w:r>
      <w:proofErr w:type="spellEnd"/>
      <w:r w:rsidR="00D67089">
        <w:t xml:space="preserve"> requested that administrators be prepared with work at home schedules.</w:t>
      </w:r>
    </w:p>
    <w:p w:rsidR="00C439E6" w:rsidRDefault="00C439E6" w:rsidP="007E118B"/>
    <w:p w:rsidR="00C65500" w:rsidRDefault="00C65500" w:rsidP="00116932"/>
    <w:sectPr w:rsidR="00C65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11D"/>
    <w:multiLevelType w:val="hybridMultilevel"/>
    <w:tmpl w:val="1CC41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C06E0"/>
    <w:multiLevelType w:val="hybridMultilevel"/>
    <w:tmpl w:val="0270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25E5"/>
    <w:multiLevelType w:val="hybridMultilevel"/>
    <w:tmpl w:val="8CF2C2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432B68"/>
    <w:multiLevelType w:val="hybridMultilevel"/>
    <w:tmpl w:val="C3AC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66EEC"/>
    <w:multiLevelType w:val="hybridMultilevel"/>
    <w:tmpl w:val="5A56011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146924F2"/>
    <w:multiLevelType w:val="hybridMultilevel"/>
    <w:tmpl w:val="42ECC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149B7"/>
    <w:multiLevelType w:val="hybridMultilevel"/>
    <w:tmpl w:val="89F89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AB6C5C"/>
    <w:multiLevelType w:val="hybridMultilevel"/>
    <w:tmpl w:val="8B0E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B4494"/>
    <w:multiLevelType w:val="hybridMultilevel"/>
    <w:tmpl w:val="5AA25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38798A"/>
    <w:multiLevelType w:val="hybridMultilevel"/>
    <w:tmpl w:val="95B6D4AE"/>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36D551A"/>
    <w:multiLevelType w:val="hybridMultilevel"/>
    <w:tmpl w:val="3DE4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C60FF"/>
    <w:multiLevelType w:val="hybridMultilevel"/>
    <w:tmpl w:val="2B92D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F523E3"/>
    <w:multiLevelType w:val="hybridMultilevel"/>
    <w:tmpl w:val="F2101A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2901E0"/>
    <w:multiLevelType w:val="hybridMultilevel"/>
    <w:tmpl w:val="29EA8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526DDA"/>
    <w:multiLevelType w:val="hybridMultilevel"/>
    <w:tmpl w:val="1776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43064"/>
    <w:multiLevelType w:val="hybridMultilevel"/>
    <w:tmpl w:val="40FA2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6E05A6"/>
    <w:multiLevelType w:val="hybridMultilevel"/>
    <w:tmpl w:val="C404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24C54"/>
    <w:multiLevelType w:val="hybridMultilevel"/>
    <w:tmpl w:val="0E644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733505"/>
    <w:multiLevelType w:val="hybridMultilevel"/>
    <w:tmpl w:val="EE86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D78FB"/>
    <w:multiLevelType w:val="hybridMultilevel"/>
    <w:tmpl w:val="ED1289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D087A69"/>
    <w:multiLevelType w:val="hybridMultilevel"/>
    <w:tmpl w:val="B524D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E957A7C"/>
    <w:multiLevelType w:val="hybridMultilevel"/>
    <w:tmpl w:val="8494C4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0620E32"/>
    <w:multiLevelType w:val="hybridMultilevel"/>
    <w:tmpl w:val="B38EF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FA4143"/>
    <w:multiLevelType w:val="hybridMultilevel"/>
    <w:tmpl w:val="162E2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D158A"/>
    <w:multiLevelType w:val="hybridMultilevel"/>
    <w:tmpl w:val="0C9C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12BA3"/>
    <w:multiLevelType w:val="hybridMultilevel"/>
    <w:tmpl w:val="8620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76E12"/>
    <w:multiLevelType w:val="hybridMultilevel"/>
    <w:tmpl w:val="184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11DD0"/>
    <w:multiLevelType w:val="hybridMultilevel"/>
    <w:tmpl w:val="C3A0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75C95"/>
    <w:multiLevelType w:val="hybridMultilevel"/>
    <w:tmpl w:val="10DC09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6FC2FB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66FF19D1"/>
    <w:multiLevelType w:val="hybridMultilevel"/>
    <w:tmpl w:val="29A6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95DCD"/>
    <w:multiLevelType w:val="hybridMultilevel"/>
    <w:tmpl w:val="F5A2D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7D5854"/>
    <w:multiLevelType w:val="hybridMultilevel"/>
    <w:tmpl w:val="AABA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91C53"/>
    <w:multiLevelType w:val="hybridMultilevel"/>
    <w:tmpl w:val="7FD44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C319B"/>
    <w:multiLevelType w:val="hybridMultilevel"/>
    <w:tmpl w:val="475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31"/>
  </w:num>
  <w:num w:numId="4">
    <w:abstractNumId w:val="5"/>
  </w:num>
  <w:num w:numId="5">
    <w:abstractNumId w:val="25"/>
  </w:num>
  <w:num w:numId="6">
    <w:abstractNumId w:val="24"/>
  </w:num>
  <w:num w:numId="7">
    <w:abstractNumId w:val="12"/>
  </w:num>
  <w:num w:numId="8">
    <w:abstractNumId w:val="32"/>
  </w:num>
  <w:num w:numId="9">
    <w:abstractNumId w:val="17"/>
  </w:num>
  <w:num w:numId="10">
    <w:abstractNumId w:val="33"/>
  </w:num>
  <w:num w:numId="11">
    <w:abstractNumId w:val="7"/>
  </w:num>
  <w:num w:numId="12">
    <w:abstractNumId w:val="14"/>
  </w:num>
  <w:num w:numId="13">
    <w:abstractNumId w:val="11"/>
  </w:num>
  <w:num w:numId="14">
    <w:abstractNumId w:val="8"/>
  </w:num>
  <w:num w:numId="15">
    <w:abstractNumId w:val="18"/>
  </w:num>
  <w:num w:numId="16">
    <w:abstractNumId w:val="9"/>
  </w:num>
  <w:num w:numId="17">
    <w:abstractNumId w:val="27"/>
  </w:num>
  <w:num w:numId="18">
    <w:abstractNumId w:val="34"/>
  </w:num>
  <w:num w:numId="19">
    <w:abstractNumId w:val="10"/>
  </w:num>
  <w:num w:numId="20">
    <w:abstractNumId w:val="16"/>
  </w:num>
  <w:num w:numId="21">
    <w:abstractNumId w:val="29"/>
  </w:num>
  <w:num w:numId="22">
    <w:abstractNumId w:val="1"/>
  </w:num>
  <w:num w:numId="23">
    <w:abstractNumId w:val="22"/>
  </w:num>
  <w:num w:numId="24">
    <w:abstractNumId w:val="20"/>
  </w:num>
  <w:num w:numId="25">
    <w:abstractNumId w:val="6"/>
  </w:num>
  <w:num w:numId="26">
    <w:abstractNumId w:val="0"/>
  </w:num>
  <w:num w:numId="27">
    <w:abstractNumId w:val="21"/>
  </w:num>
  <w:num w:numId="28">
    <w:abstractNumId w:val="13"/>
  </w:num>
  <w:num w:numId="29">
    <w:abstractNumId w:val="15"/>
  </w:num>
  <w:num w:numId="30">
    <w:abstractNumId w:val="30"/>
  </w:num>
  <w:num w:numId="31">
    <w:abstractNumId w:val="26"/>
  </w:num>
  <w:num w:numId="32">
    <w:abstractNumId w:val="28"/>
  </w:num>
  <w:num w:numId="33">
    <w:abstractNumId w:val="4"/>
  </w:num>
  <w:num w:numId="34">
    <w:abstractNumId w:val="1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CA"/>
    <w:rsid w:val="00003DC9"/>
    <w:rsid w:val="000074AE"/>
    <w:rsid w:val="00023082"/>
    <w:rsid w:val="00026140"/>
    <w:rsid w:val="0003007D"/>
    <w:rsid w:val="00034107"/>
    <w:rsid w:val="00041CBF"/>
    <w:rsid w:val="00044DA6"/>
    <w:rsid w:val="00046F9F"/>
    <w:rsid w:val="00055AD6"/>
    <w:rsid w:val="00060273"/>
    <w:rsid w:val="0006150D"/>
    <w:rsid w:val="00062916"/>
    <w:rsid w:val="00065DA2"/>
    <w:rsid w:val="00071DE2"/>
    <w:rsid w:val="00077A38"/>
    <w:rsid w:val="00096DCA"/>
    <w:rsid w:val="000A1A53"/>
    <w:rsid w:val="000A30E5"/>
    <w:rsid w:val="000B4DB9"/>
    <w:rsid w:val="000C0903"/>
    <w:rsid w:val="000E6885"/>
    <w:rsid w:val="000F0988"/>
    <w:rsid w:val="001006FF"/>
    <w:rsid w:val="00100D50"/>
    <w:rsid w:val="00105780"/>
    <w:rsid w:val="00116932"/>
    <w:rsid w:val="00116D51"/>
    <w:rsid w:val="001231D2"/>
    <w:rsid w:val="001354DD"/>
    <w:rsid w:val="001400EC"/>
    <w:rsid w:val="0016305E"/>
    <w:rsid w:val="00170AD4"/>
    <w:rsid w:val="00175512"/>
    <w:rsid w:val="00176523"/>
    <w:rsid w:val="001827D6"/>
    <w:rsid w:val="001876BA"/>
    <w:rsid w:val="00191A41"/>
    <w:rsid w:val="00191EFC"/>
    <w:rsid w:val="001958AF"/>
    <w:rsid w:val="001A47AD"/>
    <w:rsid w:val="001A57D6"/>
    <w:rsid w:val="001D00F5"/>
    <w:rsid w:val="001D2F42"/>
    <w:rsid w:val="001D59A0"/>
    <w:rsid w:val="001E0C8F"/>
    <w:rsid w:val="001E4DBA"/>
    <w:rsid w:val="001F0689"/>
    <w:rsid w:val="001F2006"/>
    <w:rsid w:val="001F44C6"/>
    <w:rsid w:val="00205C18"/>
    <w:rsid w:val="002127C5"/>
    <w:rsid w:val="00214B79"/>
    <w:rsid w:val="00225869"/>
    <w:rsid w:val="00231ED1"/>
    <w:rsid w:val="00236006"/>
    <w:rsid w:val="0023695C"/>
    <w:rsid w:val="002428DE"/>
    <w:rsid w:val="00244A19"/>
    <w:rsid w:val="0024561D"/>
    <w:rsid w:val="002532E6"/>
    <w:rsid w:val="002535EB"/>
    <w:rsid w:val="00256B4D"/>
    <w:rsid w:val="00260DD5"/>
    <w:rsid w:val="0027386B"/>
    <w:rsid w:val="00296415"/>
    <w:rsid w:val="002A5102"/>
    <w:rsid w:val="002A629B"/>
    <w:rsid w:val="002A7C5E"/>
    <w:rsid w:val="002B68F3"/>
    <w:rsid w:val="002C5F79"/>
    <w:rsid w:val="002D520E"/>
    <w:rsid w:val="002D63FB"/>
    <w:rsid w:val="002F1BCC"/>
    <w:rsid w:val="002F265E"/>
    <w:rsid w:val="00304CDE"/>
    <w:rsid w:val="003160DB"/>
    <w:rsid w:val="0032758A"/>
    <w:rsid w:val="003303CF"/>
    <w:rsid w:val="00341378"/>
    <w:rsid w:val="00347D11"/>
    <w:rsid w:val="00353866"/>
    <w:rsid w:val="00356AD4"/>
    <w:rsid w:val="00367CC5"/>
    <w:rsid w:val="00367D00"/>
    <w:rsid w:val="00367E2C"/>
    <w:rsid w:val="00371AEE"/>
    <w:rsid w:val="003811EE"/>
    <w:rsid w:val="00390E09"/>
    <w:rsid w:val="003965BA"/>
    <w:rsid w:val="00397C2B"/>
    <w:rsid w:val="003A4E7D"/>
    <w:rsid w:val="003A6513"/>
    <w:rsid w:val="003B720A"/>
    <w:rsid w:val="003B744F"/>
    <w:rsid w:val="003C1172"/>
    <w:rsid w:val="003C54AB"/>
    <w:rsid w:val="003C54E5"/>
    <w:rsid w:val="003D2184"/>
    <w:rsid w:val="003D654C"/>
    <w:rsid w:val="003E183E"/>
    <w:rsid w:val="003E1A90"/>
    <w:rsid w:val="003F7606"/>
    <w:rsid w:val="004017D4"/>
    <w:rsid w:val="00404399"/>
    <w:rsid w:val="0040458D"/>
    <w:rsid w:val="00406C3D"/>
    <w:rsid w:val="004251B4"/>
    <w:rsid w:val="00436011"/>
    <w:rsid w:val="00447B87"/>
    <w:rsid w:val="00455944"/>
    <w:rsid w:val="004712B3"/>
    <w:rsid w:val="00473820"/>
    <w:rsid w:val="0048699B"/>
    <w:rsid w:val="0049709F"/>
    <w:rsid w:val="004B29C0"/>
    <w:rsid w:val="004B6F78"/>
    <w:rsid w:val="004C180F"/>
    <w:rsid w:val="004D0032"/>
    <w:rsid w:val="004D1805"/>
    <w:rsid w:val="004D48ED"/>
    <w:rsid w:val="004F16B3"/>
    <w:rsid w:val="004F16FE"/>
    <w:rsid w:val="004F303E"/>
    <w:rsid w:val="004F41C6"/>
    <w:rsid w:val="004F4680"/>
    <w:rsid w:val="004F608C"/>
    <w:rsid w:val="0050052C"/>
    <w:rsid w:val="005057F8"/>
    <w:rsid w:val="0051057F"/>
    <w:rsid w:val="00512DBE"/>
    <w:rsid w:val="00513F88"/>
    <w:rsid w:val="0052310F"/>
    <w:rsid w:val="00527AD9"/>
    <w:rsid w:val="00527B67"/>
    <w:rsid w:val="00527F99"/>
    <w:rsid w:val="00531066"/>
    <w:rsid w:val="00543410"/>
    <w:rsid w:val="005440DD"/>
    <w:rsid w:val="00550C6D"/>
    <w:rsid w:val="005520F2"/>
    <w:rsid w:val="0055398A"/>
    <w:rsid w:val="00555D2C"/>
    <w:rsid w:val="00564A1D"/>
    <w:rsid w:val="00565FA3"/>
    <w:rsid w:val="005667EC"/>
    <w:rsid w:val="005764B5"/>
    <w:rsid w:val="00581B2B"/>
    <w:rsid w:val="005831B3"/>
    <w:rsid w:val="00585618"/>
    <w:rsid w:val="005B2646"/>
    <w:rsid w:val="005B6068"/>
    <w:rsid w:val="005B786B"/>
    <w:rsid w:val="005D11F8"/>
    <w:rsid w:val="005D1BB8"/>
    <w:rsid w:val="005D2446"/>
    <w:rsid w:val="005D3E19"/>
    <w:rsid w:val="00611D2A"/>
    <w:rsid w:val="00620868"/>
    <w:rsid w:val="00621BFE"/>
    <w:rsid w:val="0062260B"/>
    <w:rsid w:val="0062426E"/>
    <w:rsid w:val="006450D3"/>
    <w:rsid w:val="0065654A"/>
    <w:rsid w:val="0066672A"/>
    <w:rsid w:val="00681CC4"/>
    <w:rsid w:val="006A666F"/>
    <w:rsid w:val="006B3B2A"/>
    <w:rsid w:val="006C3153"/>
    <w:rsid w:val="006D1163"/>
    <w:rsid w:val="006F36E8"/>
    <w:rsid w:val="006F3E07"/>
    <w:rsid w:val="006F5462"/>
    <w:rsid w:val="0070409E"/>
    <w:rsid w:val="00705EDC"/>
    <w:rsid w:val="00713965"/>
    <w:rsid w:val="00726576"/>
    <w:rsid w:val="0072777B"/>
    <w:rsid w:val="007318EF"/>
    <w:rsid w:val="00732F09"/>
    <w:rsid w:val="00737963"/>
    <w:rsid w:val="00745802"/>
    <w:rsid w:val="007466F5"/>
    <w:rsid w:val="00750FAD"/>
    <w:rsid w:val="00753601"/>
    <w:rsid w:val="0077121F"/>
    <w:rsid w:val="0077361D"/>
    <w:rsid w:val="00774C2B"/>
    <w:rsid w:val="007814D0"/>
    <w:rsid w:val="007830A7"/>
    <w:rsid w:val="007A037B"/>
    <w:rsid w:val="007A41BB"/>
    <w:rsid w:val="007A69DD"/>
    <w:rsid w:val="007B1CE2"/>
    <w:rsid w:val="007B1DB2"/>
    <w:rsid w:val="007B7791"/>
    <w:rsid w:val="007C3E8C"/>
    <w:rsid w:val="007C5F85"/>
    <w:rsid w:val="007D5DC5"/>
    <w:rsid w:val="007D7DF6"/>
    <w:rsid w:val="007E0CD7"/>
    <w:rsid w:val="007E118B"/>
    <w:rsid w:val="007E1808"/>
    <w:rsid w:val="007F058B"/>
    <w:rsid w:val="007F2ECE"/>
    <w:rsid w:val="007F53E0"/>
    <w:rsid w:val="00801228"/>
    <w:rsid w:val="008041A8"/>
    <w:rsid w:val="00811F44"/>
    <w:rsid w:val="008232C3"/>
    <w:rsid w:val="0082378E"/>
    <w:rsid w:val="0082618E"/>
    <w:rsid w:val="00832F31"/>
    <w:rsid w:val="00843ED9"/>
    <w:rsid w:val="00847F89"/>
    <w:rsid w:val="008747AC"/>
    <w:rsid w:val="00882B69"/>
    <w:rsid w:val="008860E4"/>
    <w:rsid w:val="008927F2"/>
    <w:rsid w:val="00897422"/>
    <w:rsid w:val="008B2116"/>
    <w:rsid w:val="008B24BD"/>
    <w:rsid w:val="008B3A2C"/>
    <w:rsid w:val="008B5D51"/>
    <w:rsid w:val="008B7834"/>
    <w:rsid w:val="008C006F"/>
    <w:rsid w:val="008C28D7"/>
    <w:rsid w:val="008C53F7"/>
    <w:rsid w:val="008C5D47"/>
    <w:rsid w:val="008C6A97"/>
    <w:rsid w:val="008C7548"/>
    <w:rsid w:val="008D1ED0"/>
    <w:rsid w:val="008D21A5"/>
    <w:rsid w:val="008D5369"/>
    <w:rsid w:val="008F56F8"/>
    <w:rsid w:val="008F65E8"/>
    <w:rsid w:val="00916B73"/>
    <w:rsid w:val="009237FE"/>
    <w:rsid w:val="009312E2"/>
    <w:rsid w:val="00933FCD"/>
    <w:rsid w:val="00941CB3"/>
    <w:rsid w:val="0095003F"/>
    <w:rsid w:val="00966A0E"/>
    <w:rsid w:val="00973985"/>
    <w:rsid w:val="00982D3C"/>
    <w:rsid w:val="009835FE"/>
    <w:rsid w:val="0098484D"/>
    <w:rsid w:val="0099703E"/>
    <w:rsid w:val="009A1B44"/>
    <w:rsid w:val="009A6CCA"/>
    <w:rsid w:val="009A6CDB"/>
    <w:rsid w:val="009A720A"/>
    <w:rsid w:val="009B4AC1"/>
    <w:rsid w:val="009B5762"/>
    <w:rsid w:val="009B5DE8"/>
    <w:rsid w:val="009C17F9"/>
    <w:rsid w:val="009C71BA"/>
    <w:rsid w:val="009D3C97"/>
    <w:rsid w:val="009E2515"/>
    <w:rsid w:val="009F5C10"/>
    <w:rsid w:val="00A00AA9"/>
    <w:rsid w:val="00A04AE2"/>
    <w:rsid w:val="00A10891"/>
    <w:rsid w:val="00A17DCD"/>
    <w:rsid w:val="00A211D7"/>
    <w:rsid w:val="00A3637C"/>
    <w:rsid w:val="00A402A6"/>
    <w:rsid w:val="00A42DE8"/>
    <w:rsid w:val="00A451B2"/>
    <w:rsid w:val="00A47ED5"/>
    <w:rsid w:val="00A50278"/>
    <w:rsid w:val="00A560A5"/>
    <w:rsid w:val="00A5727F"/>
    <w:rsid w:val="00A629C1"/>
    <w:rsid w:val="00A71F6F"/>
    <w:rsid w:val="00A801AF"/>
    <w:rsid w:val="00A95E9C"/>
    <w:rsid w:val="00AB6DA3"/>
    <w:rsid w:val="00AC0F27"/>
    <w:rsid w:val="00AC2B23"/>
    <w:rsid w:val="00AC7564"/>
    <w:rsid w:val="00AE64D6"/>
    <w:rsid w:val="00AF05F0"/>
    <w:rsid w:val="00AF2A49"/>
    <w:rsid w:val="00AF391F"/>
    <w:rsid w:val="00B04C43"/>
    <w:rsid w:val="00B04FD2"/>
    <w:rsid w:val="00B118DB"/>
    <w:rsid w:val="00B11C18"/>
    <w:rsid w:val="00B11E55"/>
    <w:rsid w:val="00B42A23"/>
    <w:rsid w:val="00B442F8"/>
    <w:rsid w:val="00B576B1"/>
    <w:rsid w:val="00B648A7"/>
    <w:rsid w:val="00B8327C"/>
    <w:rsid w:val="00BA333C"/>
    <w:rsid w:val="00BA59D2"/>
    <w:rsid w:val="00BB3DD3"/>
    <w:rsid w:val="00BB4B82"/>
    <w:rsid w:val="00BC0EB1"/>
    <w:rsid w:val="00BD2C13"/>
    <w:rsid w:val="00BD5A16"/>
    <w:rsid w:val="00BE18CD"/>
    <w:rsid w:val="00BE38FA"/>
    <w:rsid w:val="00BE60C6"/>
    <w:rsid w:val="00BF75F7"/>
    <w:rsid w:val="00C011CC"/>
    <w:rsid w:val="00C0508A"/>
    <w:rsid w:val="00C052E4"/>
    <w:rsid w:val="00C11DE4"/>
    <w:rsid w:val="00C231BD"/>
    <w:rsid w:val="00C31212"/>
    <w:rsid w:val="00C329CD"/>
    <w:rsid w:val="00C363EF"/>
    <w:rsid w:val="00C37A79"/>
    <w:rsid w:val="00C41878"/>
    <w:rsid w:val="00C418C1"/>
    <w:rsid w:val="00C439E6"/>
    <w:rsid w:val="00C613E0"/>
    <w:rsid w:val="00C63431"/>
    <w:rsid w:val="00C65500"/>
    <w:rsid w:val="00C6635B"/>
    <w:rsid w:val="00C84CD2"/>
    <w:rsid w:val="00C964F3"/>
    <w:rsid w:val="00CA1A5F"/>
    <w:rsid w:val="00CA45AE"/>
    <w:rsid w:val="00CA7C34"/>
    <w:rsid w:val="00CB45A2"/>
    <w:rsid w:val="00CB64AB"/>
    <w:rsid w:val="00CC79C6"/>
    <w:rsid w:val="00CE17B5"/>
    <w:rsid w:val="00CE6273"/>
    <w:rsid w:val="00D06451"/>
    <w:rsid w:val="00D11554"/>
    <w:rsid w:val="00D13C64"/>
    <w:rsid w:val="00D25E63"/>
    <w:rsid w:val="00D275A2"/>
    <w:rsid w:val="00D3234B"/>
    <w:rsid w:val="00D34C16"/>
    <w:rsid w:val="00D42AD5"/>
    <w:rsid w:val="00D53849"/>
    <w:rsid w:val="00D53964"/>
    <w:rsid w:val="00D67089"/>
    <w:rsid w:val="00D77BE8"/>
    <w:rsid w:val="00DA21F2"/>
    <w:rsid w:val="00DA614D"/>
    <w:rsid w:val="00DB107F"/>
    <w:rsid w:val="00DC5AF8"/>
    <w:rsid w:val="00DD0466"/>
    <w:rsid w:val="00DD3124"/>
    <w:rsid w:val="00DF7EF9"/>
    <w:rsid w:val="00E00476"/>
    <w:rsid w:val="00E0545A"/>
    <w:rsid w:val="00E13356"/>
    <w:rsid w:val="00E21395"/>
    <w:rsid w:val="00E34268"/>
    <w:rsid w:val="00E45487"/>
    <w:rsid w:val="00E45AAA"/>
    <w:rsid w:val="00E45CD2"/>
    <w:rsid w:val="00E55222"/>
    <w:rsid w:val="00E609D1"/>
    <w:rsid w:val="00E60CF8"/>
    <w:rsid w:val="00E61212"/>
    <w:rsid w:val="00E64AAD"/>
    <w:rsid w:val="00E76BC2"/>
    <w:rsid w:val="00EA029F"/>
    <w:rsid w:val="00EA0FE4"/>
    <w:rsid w:val="00EC2356"/>
    <w:rsid w:val="00EC5A5E"/>
    <w:rsid w:val="00ED56F3"/>
    <w:rsid w:val="00EE54EA"/>
    <w:rsid w:val="00F045F9"/>
    <w:rsid w:val="00F05436"/>
    <w:rsid w:val="00F149D5"/>
    <w:rsid w:val="00F37515"/>
    <w:rsid w:val="00F41164"/>
    <w:rsid w:val="00F47F50"/>
    <w:rsid w:val="00F61A8B"/>
    <w:rsid w:val="00F64C1C"/>
    <w:rsid w:val="00F67516"/>
    <w:rsid w:val="00F700CF"/>
    <w:rsid w:val="00F7022C"/>
    <w:rsid w:val="00F872E0"/>
    <w:rsid w:val="00FA73F2"/>
    <w:rsid w:val="00FC34DD"/>
    <w:rsid w:val="00FD261D"/>
    <w:rsid w:val="00FD3FA2"/>
    <w:rsid w:val="00FF5CF1"/>
    <w:rsid w:val="00FF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D306"/>
  <w15:chartTrackingRefBased/>
  <w15:docId w15:val="{711FAC1F-9267-4D41-81E5-3FFDB726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CCA"/>
    <w:pPr>
      <w:ind w:left="720"/>
      <w:contextualSpacing/>
    </w:pPr>
  </w:style>
  <w:style w:type="paragraph" w:styleId="BalloonText">
    <w:name w:val="Balloon Text"/>
    <w:basedOn w:val="Normal"/>
    <w:link w:val="BalloonTextChar"/>
    <w:uiPriority w:val="99"/>
    <w:semiHidden/>
    <w:unhideWhenUsed/>
    <w:rsid w:val="00D77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BE8"/>
    <w:rPr>
      <w:rFonts w:ascii="Segoe UI" w:hAnsi="Segoe UI" w:cs="Segoe UI"/>
      <w:sz w:val="18"/>
      <w:szCs w:val="18"/>
    </w:rPr>
  </w:style>
  <w:style w:type="character" w:styleId="CommentReference">
    <w:name w:val="annotation reference"/>
    <w:basedOn w:val="DefaultParagraphFont"/>
    <w:uiPriority w:val="99"/>
    <w:semiHidden/>
    <w:unhideWhenUsed/>
    <w:rsid w:val="00585618"/>
    <w:rPr>
      <w:sz w:val="16"/>
      <w:szCs w:val="16"/>
    </w:rPr>
  </w:style>
  <w:style w:type="paragraph" w:styleId="CommentText">
    <w:name w:val="annotation text"/>
    <w:basedOn w:val="Normal"/>
    <w:link w:val="CommentTextChar"/>
    <w:uiPriority w:val="99"/>
    <w:semiHidden/>
    <w:unhideWhenUsed/>
    <w:rsid w:val="00585618"/>
    <w:pPr>
      <w:spacing w:line="240" w:lineRule="auto"/>
    </w:pPr>
    <w:rPr>
      <w:sz w:val="20"/>
      <w:szCs w:val="20"/>
    </w:rPr>
  </w:style>
  <w:style w:type="character" w:customStyle="1" w:styleId="CommentTextChar">
    <w:name w:val="Comment Text Char"/>
    <w:basedOn w:val="DefaultParagraphFont"/>
    <w:link w:val="CommentText"/>
    <w:uiPriority w:val="99"/>
    <w:semiHidden/>
    <w:rsid w:val="00585618"/>
    <w:rPr>
      <w:sz w:val="20"/>
      <w:szCs w:val="20"/>
    </w:rPr>
  </w:style>
  <w:style w:type="paragraph" w:styleId="CommentSubject">
    <w:name w:val="annotation subject"/>
    <w:basedOn w:val="CommentText"/>
    <w:next w:val="CommentText"/>
    <w:link w:val="CommentSubjectChar"/>
    <w:uiPriority w:val="99"/>
    <w:semiHidden/>
    <w:unhideWhenUsed/>
    <w:rsid w:val="00585618"/>
    <w:rPr>
      <w:b/>
      <w:bCs/>
    </w:rPr>
  </w:style>
  <w:style w:type="character" w:customStyle="1" w:styleId="CommentSubjectChar">
    <w:name w:val="Comment Subject Char"/>
    <w:basedOn w:val="CommentTextChar"/>
    <w:link w:val="CommentSubject"/>
    <w:uiPriority w:val="99"/>
    <w:semiHidden/>
    <w:rsid w:val="005856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6492">
      <w:bodyDiv w:val="1"/>
      <w:marLeft w:val="0"/>
      <w:marRight w:val="0"/>
      <w:marTop w:val="0"/>
      <w:marBottom w:val="0"/>
      <w:divBdr>
        <w:top w:val="none" w:sz="0" w:space="0" w:color="auto"/>
        <w:left w:val="none" w:sz="0" w:space="0" w:color="auto"/>
        <w:bottom w:val="none" w:sz="0" w:space="0" w:color="auto"/>
        <w:right w:val="none" w:sz="0" w:space="0" w:color="auto"/>
      </w:divBdr>
    </w:div>
    <w:div w:id="737826424">
      <w:bodyDiv w:val="1"/>
      <w:marLeft w:val="0"/>
      <w:marRight w:val="0"/>
      <w:marTop w:val="0"/>
      <w:marBottom w:val="0"/>
      <w:divBdr>
        <w:top w:val="none" w:sz="0" w:space="0" w:color="auto"/>
        <w:left w:val="none" w:sz="0" w:space="0" w:color="auto"/>
        <w:bottom w:val="none" w:sz="0" w:space="0" w:color="auto"/>
        <w:right w:val="none" w:sz="0" w:space="0" w:color="auto"/>
      </w:divBdr>
      <w:divsChild>
        <w:div w:id="206911407">
          <w:marLeft w:val="0"/>
          <w:marRight w:val="0"/>
          <w:marTop w:val="0"/>
          <w:marBottom w:val="0"/>
          <w:divBdr>
            <w:top w:val="none" w:sz="0" w:space="0" w:color="auto"/>
            <w:left w:val="none" w:sz="0" w:space="0" w:color="auto"/>
            <w:bottom w:val="none" w:sz="0" w:space="0" w:color="auto"/>
            <w:right w:val="none" w:sz="0" w:space="0" w:color="auto"/>
          </w:divBdr>
        </w:div>
        <w:div w:id="125135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6975-AADF-4BAE-B904-955C1AD9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Moto</dc:creator>
  <cp:keywords/>
  <dc:description/>
  <cp:lastModifiedBy>Brian Moto</cp:lastModifiedBy>
  <cp:revision>4</cp:revision>
  <cp:lastPrinted>2020-03-21T01:37:00Z</cp:lastPrinted>
  <dcterms:created xsi:type="dcterms:W3CDTF">2020-04-07T19:39:00Z</dcterms:created>
  <dcterms:modified xsi:type="dcterms:W3CDTF">2020-04-08T22:11:00Z</dcterms:modified>
</cp:coreProperties>
</file>